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89" w:rsidRPr="0094571F" w:rsidRDefault="0094571F" w:rsidP="0094571F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4571F">
        <w:rPr>
          <w:rFonts w:hint="cs"/>
          <w:b/>
          <w:bCs/>
          <w:color w:val="FF0000"/>
          <w:sz w:val="40"/>
          <w:szCs w:val="40"/>
          <w:rtl/>
          <w:lang w:bidi="ar-EG"/>
        </w:rPr>
        <w:t>جواب موَفّق من فقيه</w:t>
      </w:r>
      <w:bookmarkStart w:id="0" w:name="_GoBack"/>
    </w:p>
    <w:bookmarkEnd w:id="0"/>
    <w:p w:rsidR="0094571F" w:rsidRPr="0094571F" w:rsidRDefault="0094571F" w:rsidP="0094571F">
      <w:pPr>
        <w:bidi/>
        <w:rPr>
          <w:sz w:val="28"/>
          <w:szCs w:val="28"/>
          <w:rtl/>
          <w:lang w:bidi="ar-EG"/>
        </w:rPr>
      </w:pPr>
    </w:p>
    <w:p w:rsidR="0094571F" w:rsidRPr="0094571F" w:rsidRDefault="0094571F" w:rsidP="0094571F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94571F">
        <w:rPr>
          <w:rFonts w:hint="cs"/>
          <w:b/>
          <w:bCs/>
          <w:sz w:val="28"/>
          <w:szCs w:val="28"/>
          <w:rtl/>
          <w:lang w:bidi="ar-EG"/>
        </w:rPr>
        <w:t xml:space="preserve">دخل القاضى ابو يوسف على الخليفةهارون الرشيد وكان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فى </w:t>
      </w:r>
      <w:r w:rsidRPr="0094571F">
        <w:rPr>
          <w:rFonts w:hint="cs"/>
          <w:b/>
          <w:bCs/>
          <w:sz w:val="28"/>
          <w:szCs w:val="28"/>
          <w:rtl/>
          <w:lang w:bidi="ar-EG"/>
        </w:rPr>
        <w:t xml:space="preserve">كفّىّ الخليفة جوهرتان فقال لأبى يوسف هل رأيت أعظم من هاتين الجوهرتين ؟! فقال ابو يوسف : نعم رأيت أعظم منهما الإناء الذى فيه الجوهرتان . يقصد يدا هارون , فألقى هارون بالجوهرتين إليه وقال وشأنك بهما </w:t>
      </w:r>
    </w:p>
    <w:p w:rsidR="0094571F" w:rsidRPr="0094571F" w:rsidRDefault="0094571F" w:rsidP="0094571F">
      <w:pPr>
        <w:bidi/>
        <w:rPr>
          <w:rFonts w:hint="cs"/>
          <w:b/>
          <w:bCs/>
          <w:sz w:val="28"/>
          <w:szCs w:val="28"/>
          <w:lang w:bidi="ar-EG"/>
        </w:rPr>
      </w:pPr>
      <w:r w:rsidRPr="0094571F">
        <w:rPr>
          <w:rFonts w:hint="cs"/>
          <w:b/>
          <w:bCs/>
          <w:sz w:val="28"/>
          <w:szCs w:val="28"/>
          <w:rtl/>
          <w:lang w:bidi="ar-EG"/>
        </w:rPr>
        <w:t>ودخل هشام بن مصعب بن الزبير على الخليفة المنصور فقال ياأمير الموؤمنين اقضى دينى مائة ألف فقال له المنصور , كيف تستجيز دينا بمائة الف وليس لديك قضاء ؟ّ ! فقال هشام : ثقة بالله ثم بأمير المؤمنين فأمر له بمائة الف</w:t>
      </w:r>
    </w:p>
    <w:sectPr w:rsidR="0094571F" w:rsidRPr="00945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71"/>
    <w:rsid w:val="000F0789"/>
    <w:rsid w:val="0094571F"/>
    <w:rsid w:val="009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ACF1"/>
  <w15:chartTrackingRefBased/>
  <w15:docId w15:val="{A380E5D0-396F-44F7-A2C3-285B572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2021-02-10T20:46:00Z</dcterms:created>
  <dcterms:modified xsi:type="dcterms:W3CDTF">2021-02-10T20:55:00Z</dcterms:modified>
</cp:coreProperties>
</file>