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Default="00A36519">
      <w:pPr>
        <w:rPr>
          <w:rFonts w:hint="cs"/>
          <w:rtl/>
        </w:rPr>
      </w:pP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أسرة/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الغيرة بين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الأبناء..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جنوح وطموح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عثمان إسماعيل حسين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باحث تربوي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–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مصر</w:t>
      </w:r>
    </w:p>
    <w:p w:rsidR="00A36519" w:rsidRDefault="00A36519">
      <w:pPr>
        <w:rPr>
          <w:rFonts w:hint="cs"/>
          <w:rtl/>
        </w:rPr>
      </w:pPr>
    </w:p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A36519" w:rsidRPr="00A36519" w:rsidTr="00A3651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875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75"/>
            </w:tblGrid>
            <w:tr w:rsidR="00A36519" w:rsidRPr="00A36519" w:rsidTr="00A3651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A36519" w:rsidRPr="00A36519" w:rsidRDefault="00A36519" w:rsidP="00A36519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الغيرة،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كما يفسرها علماء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النفس،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هي مركب انفعالي تتداخل في توهجه مؤثرات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عدة،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داخلية أو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خارجية،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وهي استجابة لمثير ما إذا تعدى مداه أصبح يصارع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الشخصية،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عقلا أو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سلوكا..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إيجابا أو سلبا.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والغيرة سلوك نفسي يقتحم عالم الصغار والكبار من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الأبناء،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حتى إنها تتحول إلى صراع نفسي يودي بهم إلى ضروب القلق والاضطراب وفقدان التوازن في الذات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والانفعال،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والجنوح إلى كوارث سلوكية غير محمودة العواقب. وقد تكون الغيرة صراعا تجاه عالم الطموح وإشباع الذات بتحقيق ما تصبو إليه وما يتمتع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الآخر من صفات يتمناها الفرد والمجتمع.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وقد وردت تلك الظاهرة النفسية في القرآن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الكريم،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حيث أتت واضحة جلية في «سورة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يوسف»،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وذلك عندما تهامس وتحاور إخوة سيدنا يوسف -عليه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السلام-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ووصل تفكيرهم إلى قتله والتخلص منه لما كان له من مكانة متميزة عند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أبيه: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{اقْتُلُوا يُوسُفَ أَوِ اطْرَحُوهُ أَرْضًا يَخْلُ لَكُمْ وَجْهُ أَبِيكُمْ وَتَكُونُوا مِن بَعْدِهِ قَوْمًا صَالِحِينَ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}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(يوسف:9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)،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وهنا تكمن دوافع الغيرة في ممارسة أسبابها بقصد أو من دون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قصد،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حيث تبدأ مظاهرها في عالم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الأسرة،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خصوصا الطفولة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المبكرة،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حيث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«التدليل»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لطفل دون الآخر. وتزيد المأساة عند إصرار الوالدين أو أحدهما على هذا التدليل والاستمرار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فيه،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بعد هذا تفقد المسؤولية التربوية للآباء هويتها ودورها تجاه ما هو أمثل وأفضل في التنشئة والتربية.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وقد تتحول ظاهرة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«التدليل»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إلى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«التشجيع»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في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الكبر،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ومنح هذا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«المدلل»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أشياء تحرم على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أخوته،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فتكتظ نفوس الآخرين كمدا وغيظا وحنقا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وحقدا،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وتفيض بمؤثرات شتى لتصنع خطوطا حمراء تشوه العلاقة والصلة ورابطة الدم بين الأبناء في الأسرة الواحدة.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ومن المؤكد أن هذا التشجيع تزيد سلبياته المدمرة للغير عندما يتحول إلى صفة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«التمييز»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بالمقارنة بينه وبين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إخوته،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بمعنى أنه المتضرر في المحاباة والمجاملة والاستثناء من الوالدين في الملبس والمأكل والتعليم والإقامة (حيث تخصص له حجرة مستقلة أحيانا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على سبيل المثال.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تلك الأسباب ترتكبها الأسرة في حق أبنائها بما تعيشه من عدم ممارسة الثقافة المثلى في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التربية،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وفقدان ممارسة ميزان العدل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الأسري،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والتسرع في إصدار الأحكام على شخصية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أبنائها؛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التفخيم أحيانا والتحقير أحيانا أخرى.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أما عن أسباب الغيرة (الذاتية والمجتمعية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فهي تتمثل في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«الفقد»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على سبيل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المثال،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وهي فقدان الطفل لوالديه أو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أحدهما،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فتسيطر عليه الغيرة ممن يتمتع بدفء وأحضان ورعاية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والديه،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تربية ومراعاة وعناية وعطفا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وحنانا،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أو عندما يتعايش مع ألم وقسوة المنظر عند مغادرته مدرسته وهو ينظر إلى زملائه الذين ينتظرهم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آباؤهم،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حيث الابتسامات والأحضان والقبلات الأبوية الدافئة وألوان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الاطمئنان،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بينما هو يجد نفسه وحيدا محروما من مذاق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الأبوة،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حنوها وأمانها.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أما الحرمان الذي يعيشه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الطفل،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طبيعيا أو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مكتسبا،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بمعنى أنه يجد نفسه وقد نشأ فقيرا لا يستطيع أن يجاري أقرانه في نمط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حياتهم،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أو أنه ضحية أب أو والدين اتخذا من البخل شعارا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لهما،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فكان الطريق إلى تلك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الغيرة،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حيث صنوف الحسد والحقد.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وقد تكون «الفروق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الفردية»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عاملا طبيعيا في إيقاظ الغيرة في نفوس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الأبناء،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حيث تتباين نسب الذكاء والاستيعاب والفهم والمهارات والقدرات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المهارية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والابتكارية،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وقد تختلف أيضا في مواجهة المواقف المختلفة وحسن التصرف لمن يتمتعون بتلك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الصفات،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وإحساسه تجاه الغيرة بفقده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لها،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نظرة تخبئ وراءها العديد من الصراعات وعلامات الاستفهام التي تلقي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في عالم التأسي والتأزم.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ومن المؤكد أن أسباب الغيرة كفيلة أن تدفع بصاحبها إلى عالم الجنوح وفقد توازن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الشخصية،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مما يجعله يرتكب في حق نفسه آثارا جانبية تكمن في نمو الصراعات النفسية وسيطرتها على طبيعة النفس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البشرية،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حيث تكتظ بصنوف الحقد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والحسد،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والإحساس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بالفشل،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وفساد الشخصية وفقدان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هويتها،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والبغض والضغينة تجاه الطرف الآخر.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وقد تصل آثار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الغيرة،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التي يتولد عنها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الحقد،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إلى التفكير في سبل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الانتقام،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بعد أن فقدت التركيز والاتزان وقد غلبت عليها وحشة الانطواء وحدة النظرة وقوتها تجاه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المجتمع،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حتى تصبح مرضا نفسيا يؤدي إلى تدمير الذات وإصابتها بالقلق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السلوكي،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وما يصاحبها من قهر واضطراب وعدم اتساق وتناغم في معطيات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الشخصية،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سلوكا وانفعالا.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lastRenderedPageBreak/>
                    <w:t xml:space="preserve">أما الغيرة المحمودة ففي الغالب تكون نابعة من الشخص ذاته نتيجة مؤثر خارجي استحوذ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عليه،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فينمو داخله التطلع والطموح اللذان يرقيان بالطفل مستقبلا.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على سبيل المثال الغيرة في فضيلة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«العلم»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والأخلاق والتجارة الرابحة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المشروعة،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أو الغيرة ممن يتمتعون بالاستقرار الأسري والمجتمعي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الشريف،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أو الغيرة ممن يحفظ القرآن ويتلوه كسلاسل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الذهب،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أو ممن يمارس عبادته لله تعالى حق عبادته.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وهذا الصنف من الغيرة المحمودة يحتاج إلى بذل الجهد في تشجيعها ورعايتها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وتنميتها،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خصوصا إذا كان الأبناء يملكون ويتمتعون بالمهارات والاستعداد لما يحقق الهدف من وراء تلك الغيرة من أحلام وأمنيات وطموح محمودة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آثارها..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وهنا تبرز مسؤولية الآباء وثقافتهم التربوية والنفسية تجاه هذا النوع من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الغيرة،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التي تستلزم الفطنة والملاحظة والرعاية للوصول إلى ما ينبغي أن تكون عليه.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وهذا يتطلب دقة ومهارة الحوار والتفاهم مع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الأبناء،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وفتح أبواب النقاش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المثمر،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والإعداد الجيد للطفولة بمراحلها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المختلفة،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ومحاولة صقلها أولا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بأول،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وإشباع رغباتها وتنميتها بما يتناسب وما يتمتع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من قدرات وإمكانات.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ولكي نتجنب الآثار السلبية للغيرة لابد أن نضع نصب أعيننا الوصايا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الآتية: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&gt;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محاولة تجنب ظاهرة الإفراط في التدليل لطفل دون آخر في الطفولة المبكرة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والمتأخرة،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قولا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وفعلا،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أيا كانت الأسباب والدوافع.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&gt;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إقرار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وتفعيل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ميثاق الألفة والمحبة والمودة بين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الجميع،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وتجنب محاولات تعكير الصفو وتكدير النفوس بين الأبناء.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&gt;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معايشة الآباء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لأبنائهم،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وجعلهم يتنفسون عبق الأبوة في عدالة بين الانفعال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والسلوك،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بما يؤكد إيجاد هوية المسؤولية التربوية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للآباء،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وبما يتمتعون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من ثقافة سلوكية ونفسية تجاه أبنائهم.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&gt;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تشجيع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الأبناء،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كل حسب قدراته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ومهاراته،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من دون تمييز أو تفريق أو محاباة أو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استثناء،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وتجنب إيحاءات ألفاظ الإحباط وتثبيط الهمم.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&gt;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محاولة إشباع الأطفال والأبناء في مراحلهم العمرية المتتابعة بالنزعة الدينية القائمة على غرس خلق الإقناع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والاقتناع،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وأن الله سبحانه وتعالى خلق كل شيء بقدر وبميزان محسوب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ومعلوم،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وما على الإنسان إلا السعي بما يتناسب وطموحه وقدراته وإمكاناته.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&gt;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مراعاة الفروق الفردية بين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الأبناء،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كل حسب ما يتمتع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من إمكانات في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المهارات،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لتحقيق ما يتناسب معها من طموح واستغلال استعداده النفسي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والمهاري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&gt;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إقرار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وتفعيل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ميثاق العدل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الأسري،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كما أقره ووضحه ديننا الحنيف بين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الأبناء،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رعاية وتربية وتعليما وميراثا.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&gt;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ملاحظة الأبناء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المستمرة،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والمراقبة والتدقيق بشدة تجاه ميولهم ورغباتهم في ظل حوار وجلسات أسرية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دافئة،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وتحت رعاية أبوية صحيحة تجمع بين طموح الأبناء وحرص الآباء.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ونهاية الأمر أنه إذا تمكنت ظاهرة الغيرة السلبية من صاحبها واستسلم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لها،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فهي ناقوس خطر تنذر دقاته بدمار نفسي وفقدان ذات كان من الأفضل أن يكون الطموح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طريقها،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وتحقيقه هدفا تسعى إليه النفس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البشرية،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إرضاء وطمأنينة وإشباعا لذاتها.</w:t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وإذا كانت الغيرة سلاحا ذا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حدين،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فهي تمثل عبء المسؤولية التربوية على كاهل </w:t>
                  </w:r>
                  <w:proofErr w:type="spellStart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الوالدين،</w:t>
                  </w:r>
                  <w:proofErr w:type="spellEnd"/>
                  <w:r w:rsidRPr="00A36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وأرقى أنماط الأمانة في التربية والمعالجة النفسية لها بغية المحاولة الجادة للوصول إلى أرقى الأهداف والنتائج.</w:t>
                  </w:r>
                </w:p>
              </w:tc>
            </w:tr>
          </w:tbl>
          <w:p w:rsidR="00A36519" w:rsidRPr="00A36519" w:rsidRDefault="00A36519" w:rsidP="00A3651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</w:pPr>
          </w:p>
        </w:tc>
      </w:tr>
    </w:tbl>
    <w:p w:rsidR="00A36519" w:rsidRDefault="00A36519">
      <w:pPr>
        <w:rPr>
          <w:rFonts w:hint="cs"/>
        </w:rPr>
      </w:pPr>
      <w:r w:rsidRPr="00A36519">
        <w:rPr>
          <w:rFonts w:ascii="Verdana" w:eastAsia="Times New Roman" w:hAnsi="Verdana" w:cs="Times New Roman"/>
          <w:color w:val="676767"/>
          <w:sz w:val="17"/>
          <w:szCs w:val="17"/>
          <w:shd w:val="clear" w:color="auto" w:fill="FFFFFF"/>
        </w:rPr>
        <w:lastRenderedPageBreak/>
        <w:t> </w:t>
      </w:r>
    </w:p>
    <w:sectPr w:rsidR="00A36519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6519"/>
    <w:rsid w:val="000039E6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5377"/>
    <w:rsid w:val="00067330"/>
    <w:rsid w:val="000673D8"/>
    <w:rsid w:val="0006745E"/>
    <w:rsid w:val="000772A1"/>
    <w:rsid w:val="00080D81"/>
    <w:rsid w:val="00081FFA"/>
    <w:rsid w:val="0008746E"/>
    <w:rsid w:val="00087C0F"/>
    <w:rsid w:val="00094BB2"/>
    <w:rsid w:val="00095FC6"/>
    <w:rsid w:val="000A025F"/>
    <w:rsid w:val="000A06BB"/>
    <w:rsid w:val="000A2D8F"/>
    <w:rsid w:val="000A6C9F"/>
    <w:rsid w:val="000A7D53"/>
    <w:rsid w:val="000A7E8F"/>
    <w:rsid w:val="000B63BF"/>
    <w:rsid w:val="000B67D4"/>
    <w:rsid w:val="000C1776"/>
    <w:rsid w:val="000C3A36"/>
    <w:rsid w:val="000C68B6"/>
    <w:rsid w:val="000D4D49"/>
    <w:rsid w:val="000F23DC"/>
    <w:rsid w:val="000F2F00"/>
    <w:rsid w:val="00103316"/>
    <w:rsid w:val="0010398C"/>
    <w:rsid w:val="00104452"/>
    <w:rsid w:val="001143A2"/>
    <w:rsid w:val="00115275"/>
    <w:rsid w:val="00120D57"/>
    <w:rsid w:val="00121A4C"/>
    <w:rsid w:val="0012292C"/>
    <w:rsid w:val="001336AE"/>
    <w:rsid w:val="00133742"/>
    <w:rsid w:val="00135F93"/>
    <w:rsid w:val="001363C4"/>
    <w:rsid w:val="00142429"/>
    <w:rsid w:val="00145D84"/>
    <w:rsid w:val="00151076"/>
    <w:rsid w:val="0016595A"/>
    <w:rsid w:val="00166F36"/>
    <w:rsid w:val="00172C25"/>
    <w:rsid w:val="001732B4"/>
    <w:rsid w:val="00173396"/>
    <w:rsid w:val="001817F3"/>
    <w:rsid w:val="00185B17"/>
    <w:rsid w:val="00191246"/>
    <w:rsid w:val="001933F3"/>
    <w:rsid w:val="001A0987"/>
    <w:rsid w:val="001A1FBD"/>
    <w:rsid w:val="001A2E55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F1D8C"/>
    <w:rsid w:val="002051A4"/>
    <w:rsid w:val="0021296A"/>
    <w:rsid w:val="002268EC"/>
    <w:rsid w:val="00233F70"/>
    <w:rsid w:val="002403BD"/>
    <w:rsid w:val="002440D6"/>
    <w:rsid w:val="0025207D"/>
    <w:rsid w:val="002521A0"/>
    <w:rsid w:val="00261C21"/>
    <w:rsid w:val="00270DBE"/>
    <w:rsid w:val="0027143A"/>
    <w:rsid w:val="00272105"/>
    <w:rsid w:val="00273496"/>
    <w:rsid w:val="00273CF5"/>
    <w:rsid w:val="002742F3"/>
    <w:rsid w:val="00282AC8"/>
    <w:rsid w:val="00296F17"/>
    <w:rsid w:val="002A5D0F"/>
    <w:rsid w:val="002D42DB"/>
    <w:rsid w:val="002D5800"/>
    <w:rsid w:val="002D73A4"/>
    <w:rsid w:val="002E2BFB"/>
    <w:rsid w:val="002E2C8E"/>
    <w:rsid w:val="002E60D6"/>
    <w:rsid w:val="002E6572"/>
    <w:rsid w:val="002E7293"/>
    <w:rsid w:val="002F0676"/>
    <w:rsid w:val="002F26F4"/>
    <w:rsid w:val="002F2FF4"/>
    <w:rsid w:val="002F4FA8"/>
    <w:rsid w:val="002F5889"/>
    <w:rsid w:val="00301F00"/>
    <w:rsid w:val="00306F15"/>
    <w:rsid w:val="0030749A"/>
    <w:rsid w:val="0031641A"/>
    <w:rsid w:val="00323262"/>
    <w:rsid w:val="003245BB"/>
    <w:rsid w:val="00324BFC"/>
    <w:rsid w:val="0033144E"/>
    <w:rsid w:val="00334114"/>
    <w:rsid w:val="00340A6D"/>
    <w:rsid w:val="003505C9"/>
    <w:rsid w:val="00350FF6"/>
    <w:rsid w:val="003532F4"/>
    <w:rsid w:val="00353C87"/>
    <w:rsid w:val="00355A63"/>
    <w:rsid w:val="00356355"/>
    <w:rsid w:val="00356F74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26A1"/>
    <w:rsid w:val="003A3A3D"/>
    <w:rsid w:val="003A4C3F"/>
    <w:rsid w:val="003A72FE"/>
    <w:rsid w:val="003A734A"/>
    <w:rsid w:val="003B12C9"/>
    <w:rsid w:val="003B2016"/>
    <w:rsid w:val="003B678B"/>
    <w:rsid w:val="003B69DE"/>
    <w:rsid w:val="003D6E4B"/>
    <w:rsid w:val="003E3FDB"/>
    <w:rsid w:val="003F4AB1"/>
    <w:rsid w:val="00401899"/>
    <w:rsid w:val="0040420E"/>
    <w:rsid w:val="00404D3F"/>
    <w:rsid w:val="004112F0"/>
    <w:rsid w:val="004135DB"/>
    <w:rsid w:val="0042052D"/>
    <w:rsid w:val="00422ED2"/>
    <w:rsid w:val="00432EDA"/>
    <w:rsid w:val="0043389E"/>
    <w:rsid w:val="004338FE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C11D6"/>
    <w:rsid w:val="004C25E0"/>
    <w:rsid w:val="004C2C1C"/>
    <w:rsid w:val="004C5166"/>
    <w:rsid w:val="004D2A51"/>
    <w:rsid w:val="004D4C64"/>
    <w:rsid w:val="004E155C"/>
    <w:rsid w:val="004E40B1"/>
    <w:rsid w:val="004E5364"/>
    <w:rsid w:val="004E75E4"/>
    <w:rsid w:val="004F2173"/>
    <w:rsid w:val="00502BA1"/>
    <w:rsid w:val="005079D1"/>
    <w:rsid w:val="00515D0C"/>
    <w:rsid w:val="0052133E"/>
    <w:rsid w:val="00527DFA"/>
    <w:rsid w:val="00534995"/>
    <w:rsid w:val="00536BBA"/>
    <w:rsid w:val="00544A07"/>
    <w:rsid w:val="00545054"/>
    <w:rsid w:val="00554696"/>
    <w:rsid w:val="00554F87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57F1"/>
    <w:rsid w:val="00597CBC"/>
    <w:rsid w:val="005B5FB4"/>
    <w:rsid w:val="005B5FFB"/>
    <w:rsid w:val="005C19C3"/>
    <w:rsid w:val="005C6042"/>
    <w:rsid w:val="005E3169"/>
    <w:rsid w:val="005E7238"/>
    <w:rsid w:val="005E75CC"/>
    <w:rsid w:val="00605067"/>
    <w:rsid w:val="00605427"/>
    <w:rsid w:val="00611320"/>
    <w:rsid w:val="00611841"/>
    <w:rsid w:val="00611BD7"/>
    <w:rsid w:val="00623300"/>
    <w:rsid w:val="00623978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683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E2EEF"/>
    <w:rsid w:val="006F13EF"/>
    <w:rsid w:val="006F2B37"/>
    <w:rsid w:val="006F342C"/>
    <w:rsid w:val="00702F34"/>
    <w:rsid w:val="007058C2"/>
    <w:rsid w:val="00706B39"/>
    <w:rsid w:val="0071601D"/>
    <w:rsid w:val="00717125"/>
    <w:rsid w:val="00723661"/>
    <w:rsid w:val="00727A8D"/>
    <w:rsid w:val="00737BE9"/>
    <w:rsid w:val="00740A02"/>
    <w:rsid w:val="00742EB7"/>
    <w:rsid w:val="0074686E"/>
    <w:rsid w:val="00754AB9"/>
    <w:rsid w:val="00761652"/>
    <w:rsid w:val="00772651"/>
    <w:rsid w:val="00774D8F"/>
    <w:rsid w:val="00777C76"/>
    <w:rsid w:val="007A29B8"/>
    <w:rsid w:val="007A4607"/>
    <w:rsid w:val="007B0CF1"/>
    <w:rsid w:val="007B4379"/>
    <w:rsid w:val="007B5BDF"/>
    <w:rsid w:val="007B67CC"/>
    <w:rsid w:val="007C355B"/>
    <w:rsid w:val="007C48D2"/>
    <w:rsid w:val="007C4A43"/>
    <w:rsid w:val="007E019F"/>
    <w:rsid w:val="007E2F4D"/>
    <w:rsid w:val="007E3BA3"/>
    <w:rsid w:val="007E7B99"/>
    <w:rsid w:val="007F0A77"/>
    <w:rsid w:val="007F30BB"/>
    <w:rsid w:val="0080351E"/>
    <w:rsid w:val="008055BF"/>
    <w:rsid w:val="008073B4"/>
    <w:rsid w:val="008153A6"/>
    <w:rsid w:val="008168A2"/>
    <w:rsid w:val="00816B82"/>
    <w:rsid w:val="00817C3A"/>
    <w:rsid w:val="00824BE0"/>
    <w:rsid w:val="0082570F"/>
    <w:rsid w:val="00830229"/>
    <w:rsid w:val="00836FAD"/>
    <w:rsid w:val="00837B30"/>
    <w:rsid w:val="00847C40"/>
    <w:rsid w:val="00851E57"/>
    <w:rsid w:val="00854F12"/>
    <w:rsid w:val="00863385"/>
    <w:rsid w:val="008675E6"/>
    <w:rsid w:val="0087001A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639A"/>
    <w:rsid w:val="008F6BF0"/>
    <w:rsid w:val="00900C7B"/>
    <w:rsid w:val="00906AE7"/>
    <w:rsid w:val="00915623"/>
    <w:rsid w:val="00920127"/>
    <w:rsid w:val="009279C0"/>
    <w:rsid w:val="0093285D"/>
    <w:rsid w:val="00933EF0"/>
    <w:rsid w:val="00936BFA"/>
    <w:rsid w:val="00943239"/>
    <w:rsid w:val="00944C0D"/>
    <w:rsid w:val="00944EC0"/>
    <w:rsid w:val="009469C1"/>
    <w:rsid w:val="009559BC"/>
    <w:rsid w:val="0096462D"/>
    <w:rsid w:val="0097044C"/>
    <w:rsid w:val="0097253C"/>
    <w:rsid w:val="00974AA8"/>
    <w:rsid w:val="00981BFF"/>
    <w:rsid w:val="00986A8C"/>
    <w:rsid w:val="00990ABE"/>
    <w:rsid w:val="00990BAA"/>
    <w:rsid w:val="00990FBD"/>
    <w:rsid w:val="00993D5B"/>
    <w:rsid w:val="00994A66"/>
    <w:rsid w:val="009972AB"/>
    <w:rsid w:val="00997F04"/>
    <w:rsid w:val="009A273B"/>
    <w:rsid w:val="009B55B1"/>
    <w:rsid w:val="009B7845"/>
    <w:rsid w:val="009D07A9"/>
    <w:rsid w:val="009D246A"/>
    <w:rsid w:val="009D4022"/>
    <w:rsid w:val="009D6434"/>
    <w:rsid w:val="009E3A28"/>
    <w:rsid w:val="009E41EE"/>
    <w:rsid w:val="009F04F8"/>
    <w:rsid w:val="009F5DC6"/>
    <w:rsid w:val="009F6A9D"/>
    <w:rsid w:val="009F7AF9"/>
    <w:rsid w:val="00A00736"/>
    <w:rsid w:val="00A008D2"/>
    <w:rsid w:val="00A04C21"/>
    <w:rsid w:val="00A061BA"/>
    <w:rsid w:val="00A066D3"/>
    <w:rsid w:val="00A06EBA"/>
    <w:rsid w:val="00A10215"/>
    <w:rsid w:val="00A10C99"/>
    <w:rsid w:val="00A11651"/>
    <w:rsid w:val="00A137BE"/>
    <w:rsid w:val="00A20B02"/>
    <w:rsid w:val="00A23D42"/>
    <w:rsid w:val="00A23ED4"/>
    <w:rsid w:val="00A25E93"/>
    <w:rsid w:val="00A35E04"/>
    <w:rsid w:val="00A36519"/>
    <w:rsid w:val="00A52812"/>
    <w:rsid w:val="00A52DC9"/>
    <w:rsid w:val="00A65F7B"/>
    <w:rsid w:val="00A7030B"/>
    <w:rsid w:val="00A7564F"/>
    <w:rsid w:val="00A866FA"/>
    <w:rsid w:val="00A90025"/>
    <w:rsid w:val="00AA294D"/>
    <w:rsid w:val="00AA5536"/>
    <w:rsid w:val="00AB0755"/>
    <w:rsid w:val="00AC02DC"/>
    <w:rsid w:val="00AD31CF"/>
    <w:rsid w:val="00AD5DA5"/>
    <w:rsid w:val="00AD7E86"/>
    <w:rsid w:val="00AE3D21"/>
    <w:rsid w:val="00AE3FC9"/>
    <w:rsid w:val="00AE5A4D"/>
    <w:rsid w:val="00AF36D2"/>
    <w:rsid w:val="00AF3A96"/>
    <w:rsid w:val="00AF4160"/>
    <w:rsid w:val="00AF668E"/>
    <w:rsid w:val="00B01992"/>
    <w:rsid w:val="00B03FDA"/>
    <w:rsid w:val="00B077F1"/>
    <w:rsid w:val="00B07FC3"/>
    <w:rsid w:val="00B14901"/>
    <w:rsid w:val="00B25855"/>
    <w:rsid w:val="00B275D3"/>
    <w:rsid w:val="00B338C3"/>
    <w:rsid w:val="00B37608"/>
    <w:rsid w:val="00B529A0"/>
    <w:rsid w:val="00B52E8D"/>
    <w:rsid w:val="00B5767A"/>
    <w:rsid w:val="00B65C3A"/>
    <w:rsid w:val="00B73655"/>
    <w:rsid w:val="00B82394"/>
    <w:rsid w:val="00B84598"/>
    <w:rsid w:val="00B93602"/>
    <w:rsid w:val="00B96CB4"/>
    <w:rsid w:val="00BA1297"/>
    <w:rsid w:val="00BA1C62"/>
    <w:rsid w:val="00BB08B3"/>
    <w:rsid w:val="00BB1D02"/>
    <w:rsid w:val="00BB3E77"/>
    <w:rsid w:val="00BB4E96"/>
    <w:rsid w:val="00BB519A"/>
    <w:rsid w:val="00BB749A"/>
    <w:rsid w:val="00BC02E6"/>
    <w:rsid w:val="00BC0B6A"/>
    <w:rsid w:val="00BC2FD7"/>
    <w:rsid w:val="00BC316D"/>
    <w:rsid w:val="00BC44C1"/>
    <w:rsid w:val="00BC5562"/>
    <w:rsid w:val="00BD4F1B"/>
    <w:rsid w:val="00BD6639"/>
    <w:rsid w:val="00BE0DB8"/>
    <w:rsid w:val="00BE2E07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49B3"/>
    <w:rsid w:val="00C26F63"/>
    <w:rsid w:val="00C32C98"/>
    <w:rsid w:val="00C367EB"/>
    <w:rsid w:val="00C46183"/>
    <w:rsid w:val="00C50D5E"/>
    <w:rsid w:val="00C50DB6"/>
    <w:rsid w:val="00C543EC"/>
    <w:rsid w:val="00C54B8C"/>
    <w:rsid w:val="00C559C9"/>
    <w:rsid w:val="00C60908"/>
    <w:rsid w:val="00C615B8"/>
    <w:rsid w:val="00C64077"/>
    <w:rsid w:val="00C65159"/>
    <w:rsid w:val="00C661F9"/>
    <w:rsid w:val="00C66FB1"/>
    <w:rsid w:val="00C77E15"/>
    <w:rsid w:val="00C85495"/>
    <w:rsid w:val="00C91C33"/>
    <w:rsid w:val="00C95904"/>
    <w:rsid w:val="00C972AD"/>
    <w:rsid w:val="00C97C36"/>
    <w:rsid w:val="00CA2875"/>
    <w:rsid w:val="00CA4303"/>
    <w:rsid w:val="00CA6D3F"/>
    <w:rsid w:val="00CB362B"/>
    <w:rsid w:val="00CB6ED5"/>
    <w:rsid w:val="00CC1854"/>
    <w:rsid w:val="00CE5655"/>
    <w:rsid w:val="00CF2874"/>
    <w:rsid w:val="00CF394C"/>
    <w:rsid w:val="00CF3B6E"/>
    <w:rsid w:val="00CF79C2"/>
    <w:rsid w:val="00D00E0E"/>
    <w:rsid w:val="00D21834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4800"/>
    <w:rsid w:val="00D70D21"/>
    <w:rsid w:val="00D729EB"/>
    <w:rsid w:val="00D75DD6"/>
    <w:rsid w:val="00D92C9F"/>
    <w:rsid w:val="00D97A60"/>
    <w:rsid w:val="00DB729B"/>
    <w:rsid w:val="00DB7EC6"/>
    <w:rsid w:val="00DC27D6"/>
    <w:rsid w:val="00DC6003"/>
    <w:rsid w:val="00DC70AA"/>
    <w:rsid w:val="00DC7EE5"/>
    <w:rsid w:val="00DF4176"/>
    <w:rsid w:val="00DF55FD"/>
    <w:rsid w:val="00DF5643"/>
    <w:rsid w:val="00DF7C39"/>
    <w:rsid w:val="00E03AD3"/>
    <w:rsid w:val="00E11277"/>
    <w:rsid w:val="00E1132E"/>
    <w:rsid w:val="00E169F1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7083B"/>
    <w:rsid w:val="00E80A9E"/>
    <w:rsid w:val="00E861BF"/>
    <w:rsid w:val="00E8652B"/>
    <w:rsid w:val="00E868FD"/>
    <w:rsid w:val="00E87A03"/>
    <w:rsid w:val="00E90118"/>
    <w:rsid w:val="00E91880"/>
    <w:rsid w:val="00EA3FE3"/>
    <w:rsid w:val="00EA440D"/>
    <w:rsid w:val="00EA5B40"/>
    <w:rsid w:val="00EB20AB"/>
    <w:rsid w:val="00EB437E"/>
    <w:rsid w:val="00EB4C39"/>
    <w:rsid w:val="00EC203C"/>
    <w:rsid w:val="00EC3C1D"/>
    <w:rsid w:val="00EC3D89"/>
    <w:rsid w:val="00ED13BC"/>
    <w:rsid w:val="00ED1E64"/>
    <w:rsid w:val="00EE3F70"/>
    <w:rsid w:val="00EE6D54"/>
    <w:rsid w:val="00EF3C67"/>
    <w:rsid w:val="00EF658D"/>
    <w:rsid w:val="00F04A2C"/>
    <w:rsid w:val="00F10067"/>
    <w:rsid w:val="00F12FC0"/>
    <w:rsid w:val="00F15BE7"/>
    <w:rsid w:val="00F1635E"/>
    <w:rsid w:val="00F36808"/>
    <w:rsid w:val="00F4254A"/>
    <w:rsid w:val="00F43918"/>
    <w:rsid w:val="00F475D2"/>
    <w:rsid w:val="00F50077"/>
    <w:rsid w:val="00F532DE"/>
    <w:rsid w:val="00F54C9E"/>
    <w:rsid w:val="00F561AA"/>
    <w:rsid w:val="00F6400A"/>
    <w:rsid w:val="00F66883"/>
    <w:rsid w:val="00F706C6"/>
    <w:rsid w:val="00F7549D"/>
    <w:rsid w:val="00F82CBE"/>
    <w:rsid w:val="00F84D98"/>
    <w:rsid w:val="00F877F2"/>
    <w:rsid w:val="00F959CA"/>
    <w:rsid w:val="00F96DC0"/>
    <w:rsid w:val="00FA125F"/>
    <w:rsid w:val="00FA2776"/>
    <w:rsid w:val="00FA35FB"/>
    <w:rsid w:val="00FA3A3D"/>
    <w:rsid w:val="00FA6F44"/>
    <w:rsid w:val="00FB33BF"/>
    <w:rsid w:val="00FB4AA8"/>
    <w:rsid w:val="00FD7BA3"/>
    <w:rsid w:val="00FE06D3"/>
    <w:rsid w:val="00FE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6519"/>
    <w:rPr>
      <w:b/>
      <w:bCs/>
    </w:rPr>
  </w:style>
  <w:style w:type="paragraph" w:styleId="a4">
    <w:name w:val="Normal (Web)"/>
    <w:basedOn w:val="a"/>
    <w:uiPriority w:val="99"/>
    <w:unhideWhenUsed/>
    <w:rsid w:val="00A365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2016-06-03T17:17:00Z</dcterms:created>
  <dcterms:modified xsi:type="dcterms:W3CDTF">2016-06-03T17:17:00Z</dcterms:modified>
</cp:coreProperties>
</file>