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7F" w:rsidRDefault="00A7417F" w:rsidP="00A7417F">
      <w:pPr>
        <w:shd w:val="clear" w:color="auto" w:fill="FFFFFF"/>
        <w:bidi/>
        <w:spacing w:after="0" w:line="240" w:lineRule="auto"/>
        <w:jc w:val="center"/>
        <w:rPr>
          <w:rFonts w:ascii="inherit" w:eastAsia="Times New Roman" w:hAnsi="inherit" w:cs="Helvetica"/>
          <w:b/>
          <w:bCs/>
          <w:color w:val="FF0000"/>
          <w:sz w:val="40"/>
          <w:szCs w:val="40"/>
          <w:rtl/>
          <w:lang w:eastAsia="en-GB" w:bidi="ar-EG"/>
        </w:rPr>
      </w:pPr>
    </w:p>
    <w:p w:rsidR="00A7417F" w:rsidRDefault="00A7417F" w:rsidP="00A7417F">
      <w:pPr>
        <w:shd w:val="clear" w:color="auto" w:fill="FFFFFF"/>
        <w:bidi/>
        <w:spacing w:after="0" w:line="240" w:lineRule="auto"/>
        <w:jc w:val="center"/>
        <w:rPr>
          <w:rFonts w:ascii="inherit" w:eastAsia="Times New Roman" w:hAnsi="inherit" w:cs="Helvetica"/>
          <w:b/>
          <w:bCs/>
          <w:color w:val="FF0000"/>
          <w:sz w:val="40"/>
          <w:szCs w:val="40"/>
          <w:rtl/>
          <w:lang w:eastAsia="en-GB" w:bidi="ar-EG"/>
        </w:rPr>
      </w:pPr>
      <w:bookmarkStart w:id="0" w:name="_GoBack"/>
      <w:r w:rsidRPr="00A7417F">
        <w:rPr>
          <w:rFonts w:ascii="inherit" w:eastAsia="Times New Roman" w:hAnsi="inherit" w:cs="Helvetica" w:hint="cs"/>
          <w:b/>
          <w:bCs/>
          <w:color w:val="FF0000"/>
          <w:sz w:val="40"/>
          <w:szCs w:val="40"/>
          <w:rtl/>
          <w:lang w:eastAsia="en-GB" w:bidi="ar-EG"/>
        </w:rPr>
        <w:t>أصحاب كتب الحديث المعتمدة</w:t>
      </w:r>
    </w:p>
    <w:bookmarkEnd w:id="0"/>
    <w:p w:rsidR="00A7417F" w:rsidRPr="00A7417F" w:rsidRDefault="00A7417F" w:rsidP="00A7417F">
      <w:pPr>
        <w:shd w:val="clear" w:color="auto" w:fill="FFFFFF"/>
        <w:bidi/>
        <w:spacing w:after="0" w:line="240" w:lineRule="auto"/>
        <w:jc w:val="center"/>
        <w:rPr>
          <w:rFonts w:ascii="inherit" w:eastAsia="Times New Roman" w:hAnsi="inherit" w:cs="Helvetica"/>
          <w:b/>
          <w:bCs/>
          <w:color w:val="FF0000"/>
          <w:sz w:val="40"/>
          <w:szCs w:val="40"/>
          <w:rtl/>
          <w:lang w:eastAsia="en-GB" w:bidi="ar-EG"/>
        </w:rPr>
      </w:pPr>
    </w:p>
    <w:p w:rsidR="00A7417F" w:rsidRPr="00A7417F" w:rsidRDefault="00A7417F" w:rsidP="00A7417F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8"/>
          <w:szCs w:val="28"/>
          <w:rtl/>
          <w:lang w:eastAsia="en-GB" w:bidi="ar-EG"/>
        </w:rPr>
      </w:pPr>
    </w:p>
    <w:p w:rsidR="00A7417F" w:rsidRPr="00A7417F" w:rsidRDefault="00A7417F" w:rsidP="00A7417F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8"/>
          <w:szCs w:val="28"/>
          <w:lang w:eastAsia="en-GB" w:bidi="ar-EG"/>
        </w:rPr>
      </w:pPr>
      <w:r w:rsidRPr="00A7417F">
        <w:rPr>
          <w:rFonts w:ascii="inherit" w:eastAsia="Times New Roman" w:hAnsi="inherit" w:cs="Helvetica" w:hint="cs"/>
          <w:b/>
          <w:bCs/>
          <w:color w:val="1D2129"/>
          <w:sz w:val="28"/>
          <w:szCs w:val="28"/>
          <w:rtl/>
          <w:lang w:eastAsia="en-GB" w:bidi="ar-EG"/>
        </w:rPr>
        <w:t>محمد بن اسماعيل البخارى  :  ولد فى شوال سنة أربع وتسعين ومائة ومات ليلة عيد الفطر سنة ست وخمسين ومائتين فى قرية تسمّى خترنك بقرب مدينة سمرقند</w:t>
      </w:r>
    </w:p>
    <w:p w:rsidR="00A7417F" w:rsidRPr="00A7417F" w:rsidRDefault="00A7417F" w:rsidP="00A7417F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8"/>
          <w:szCs w:val="28"/>
          <w:rtl/>
          <w:lang w:eastAsia="en-GB" w:bidi="ar-EG"/>
        </w:rPr>
      </w:pPr>
    </w:p>
    <w:p w:rsidR="00A7417F" w:rsidRPr="00A7417F" w:rsidRDefault="00A7417F" w:rsidP="00A7417F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8"/>
          <w:szCs w:val="28"/>
          <w:lang w:eastAsia="en-GB" w:bidi="ar-EG"/>
        </w:rPr>
      </w:pPr>
      <w:r w:rsidRPr="00A7417F">
        <w:rPr>
          <w:rFonts w:ascii="inherit" w:eastAsia="Times New Roman" w:hAnsi="inherit" w:cs="Helvetica" w:hint="cs"/>
          <w:b/>
          <w:bCs/>
          <w:color w:val="1D2129"/>
          <w:sz w:val="28"/>
          <w:szCs w:val="28"/>
          <w:rtl/>
          <w:lang w:eastAsia="en-GB" w:bidi="ar-EG"/>
        </w:rPr>
        <w:t xml:space="preserve"> مسلم بن الحجاج النيسبورى  :  ولد سنة أربع ومئتين ومات بنايسبور سنة إحدى وستين ومائتين</w:t>
      </w:r>
    </w:p>
    <w:p w:rsidR="00A7417F" w:rsidRPr="00A7417F" w:rsidRDefault="00A7417F" w:rsidP="00A7417F">
      <w:pPr>
        <w:pStyle w:val="ListParagraph"/>
        <w:rPr>
          <w:rFonts w:ascii="inherit" w:eastAsia="Times New Roman" w:hAnsi="inherit" w:cs="Helvetica"/>
          <w:b/>
          <w:bCs/>
          <w:color w:val="1D2129"/>
          <w:sz w:val="28"/>
          <w:szCs w:val="28"/>
          <w:rtl/>
          <w:lang w:eastAsia="en-GB" w:bidi="ar-EG"/>
        </w:rPr>
      </w:pPr>
    </w:p>
    <w:p w:rsidR="00A7417F" w:rsidRPr="00A7417F" w:rsidRDefault="00A7417F" w:rsidP="00A7417F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8"/>
          <w:szCs w:val="28"/>
          <w:lang w:eastAsia="en-GB" w:bidi="ar-EG"/>
        </w:rPr>
      </w:pPr>
      <w:r w:rsidRPr="00A7417F">
        <w:rPr>
          <w:rFonts w:ascii="inherit" w:eastAsia="Times New Roman" w:hAnsi="inherit" w:cs="Helvetica" w:hint="cs"/>
          <w:b/>
          <w:bCs/>
          <w:color w:val="1D2129"/>
          <w:sz w:val="28"/>
          <w:szCs w:val="28"/>
          <w:rtl/>
          <w:lang w:eastAsia="en-GB" w:bidi="ar-EG"/>
        </w:rPr>
        <w:t>ابوداود سليمان بن الإشعث السجستانى : ولد سنة اثنتين ومائتين مات بالبصرة سنة خمس وسبعين ومائتين</w:t>
      </w:r>
    </w:p>
    <w:p w:rsidR="00A7417F" w:rsidRPr="00A7417F" w:rsidRDefault="00A7417F" w:rsidP="00A7417F">
      <w:pPr>
        <w:pStyle w:val="ListParagraph"/>
        <w:rPr>
          <w:rFonts w:ascii="inherit" w:eastAsia="Times New Roman" w:hAnsi="inherit" w:cs="Helvetica"/>
          <w:b/>
          <w:bCs/>
          <w:color w:val="1D2129"/>
          <w:sz w:val="28"/>
          <w:szCs w:val="28"/>
          <w:rtl/>
          <w:lang w:eastAsia="en-GB" w:bidi="ar-EG"/>
        </w:rPr>
      </w:pPr>
    </w:p>
    <w:p w:rsidR="00A7417F" w:rsidRPr="00A7417F" w:rsidRDefault="00A7417F" w:rsidP="00A7417F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8"/>
          <w:szCs w:val="28"/>
          <w:lang w:eastAsia="en-GB" w:bidi="ar-EG"/>
        </w:rPr>
      </w:pPr>
      <w:r w:rsidRPr="00A7417F">
        <w:rPr>
          <w:rFonts w:ascii="inherit" w:eastAsia="Times New Roman" w:hAnsi="inherit" w:cs="Helvetica" w:hint="cs"/>
          <w:b/>
          <w:bCs/>
          <w:color w:val="1D2129"/>
          <w:sz w:val="28"/>
          <w:szCs w:val="28"/>
          <w:rtl/>
          <w:lang w:eastAsia="en-GB" w:bidi="ar-EG"/>
        </w:rPr>
        <w:t>ابو عيسى محمد بن عيسى الترمذى : ولد سنة تسع ومائتين ومات بترمذ سنة تسع وسبعين ومائتين</w:t>
      </w:r>
    </w:p>
    <w:p w:rsidR="00A7417F" w:rsidRPr="00A7417F" w:rsidRDefault="00A7417F" w:rsidP="00A7417F">
      <w:pPr>
        <w:pStyle w:val="ListParagraph"/>
        <w:rPr>
          <w:rFonts w:ascii="inherit" w:eastAsia="Times New Roman" w:hAnsi="inherit" w:cs="Helvetica"/>
          <w:b/>
          <w:bCs/>
          <w:color w:val="1D2129"/>
          <w:sz w:val="28"/>
          <w:szCs w:val="28"/>
          <w:rtl/>
          <w:lang w:eastAsia="en-GB" w:bidi="ar-EG"/>
        </w:rPr>
      </w:pPr>
    </w:p>
    <w:p w:rsidR="00A7417F" w:rsidRPr="00A7417F" w:rsidRDefault="00A7417F" w:rsidP="00A7417F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8"/>
          <w:szCs w:val="28"/>
          <w:rtl/>
          <w:lang w:eastAsia="en-GB" w:bidi="ar-EG"/>
        </w:rPr>
      </w:pPr>
      <w:r w:rsidRPr="00A7417F">
        <w:rPr>
          <w:rFonts w:ascii="inherit" w:eastAsia="Times New Roman" w:hAnsi="inherit" w:cs="Helvetica" w:hint="cs"/>
          <w:b/>
          <w:bCs/>
          <w:color w:val="1D2129"/>
          <w:sz w:val="28"/>
          <w:szCs w:val="28"/>
          <w:rtl/>
          <w:lang w:eastAsia="en-GB" w:bidi="ar-EG"/>
        </w:rPr>
        <w:t xml:space="preserve"> ابو عبد الرحمن احمد بن شعيب النسائى : مولده سنة اربع عشرة ومائتين ومات بفلسطين سنة ثلاث وثلاثمائة</w:t>
      </w:r>
    </w:p>
    <w:p w:rsidR="00A7417F" w:rsidRPr="00A7417F" w:rsidRDefault="00A7417F" w:rsidP="00A7417F">
      <w:pPr>
        <w:rPr>
          <w:b/>
          <w:bCs/>
          <w:sz w:val="28"/>
          <w:szCs w:val="28"/>
        </w:rPr>
      </w:pPr>
    </w:p>
    <w:p w:rsidR="00E65BD8" w:rsidRDefault="00E65BD8"/>
    <w:sectPr w:rsidR="00E65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13691"/>
    <w:multiLevelType w:val="hybridMultilevel"/>
    <w:tmpl w:val="ED06B1E0"/>
    <w:lvl w:ilvl="0" w:tplc="63D8EC0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66"/>
    <w:rsid w:val="00000F27"/>
    <w:rsid w:val="0002087E"/>
    <w:rsid w:val="00042A21"/>
    <w:rsid w:val="000857E1"/>
    <w:rsid w:val="00086472"/>
    <w:rsid w:val="00097E6F"/>
    <w:rsid w:val="000B1A54"/>
    <w:rsid w:val="000B4C79"/>
    <w:rsid w:val="000D563F"/>
    <w:rsid w:val="000E1465"/>
    <w:rsid w:val="000F1552"/>
    <w:rsid w:val="000F5389"/>
    <w:rsid w:val="00121018"/>
    <w:rsid w:val="00135C88"/>
    <w:rsid w:val="001418BC"/>
    <w:rsid w:val="001634D3"/>
    <w:rsid w:val="00176185"/>
    <w:rsid w:val="001807A6"/>
    <w:rsid w:val="001A28E1"/>
    <w:rsid w:val="001A5B0C"/>
    <w:rsid w:val="001C4C66"/>
    <w:rsid w:val="001C597F"/>
    <w:rsid w:val="001E1725"/>
    <w:rsid w:val="001E41AB"/>
    <w:rsid w:val="001E75AD"/>
    <w:rsid w:val="001F1995"/>
    <w:rsid w:val="002003C6"/>
    <w:rsid w:val="00215CE1"/>
    <w:rsid w:val="00216D76"/>
    <w:rsid w:val="00233A12"/>
    <w:rsid w:val="0026759F"/>
    <w:rsid w:val="00280104"/>
    <w:rsid w:val="002C3034"/>
    <w:rsid w:val="002E169C"/>
    <w:rsid w:val="002E3DE8"/>
    <w:rsid w:val="002E5B2D"/>
    <w:rsid w:val="002E6B05"/>
    <w:rsid w:val="002F55A6"/>
    <w:rsid w:val="00302758"/>
    <w:rsid w:val="00307F88"/>
    <w:rsid w:val="00314A25"/>
    <w:rsid w:val="003155ED"/>
    <w:rsid w:val="00316A60"/>
    <w:rsid w:val="00366490"/>
    <w:rsid w:val="00366C7D"/>
    <w:rsid w:val="00372C0C"/>
    <w:rsid w:val="0038595B"/>
    <w:rsid w:val="00387A34"/>
    <w:rsid w:val="00391089"/>
    <w:rsid w:val="00396ABB"/>
    <w:rsid w:val="003B56B9"/>
    <w:rsid w:val="003C074D"/>
    <w:rsid w:val="003C3CE1"/>
    <w:rsid w:val="003E0C73"/>
    <w:rsid w:val="003F2742"/>
    <w:rsid w:val="00401277"/>
    <w:rsid w:val="00414EAB"/>
    <w:rsid w:val="00416B6F"/>
    <w:rsid w:val="00421800"/>
    <w:rsid w:val="0042211C"/>
    <w:rsid w:val="00433756"/>
    <w:rsid w:val="00434A5A"/>
    <w:rsid w:val="00475DD8"/>
    <w:rsid w:val="00487CFF"/>
    <w:rsid w:val="004936B7"/>
    <w:rsid w:val="004A1437"/>
    <w:rsid w:val="004A6D98"/>
    <w:rsid w:val="004B6B81"/>
    <w:rsid w:val="004C7629"/>
    <w:rsid w:val="004E325E"/>
    <w:rsid w:val="00520606"/>
    <w:rsid w:val="00522094"/>
    <w:rsid w:val="005360FF"/>
    <w:rsid w:val="00551FF7"/>
    <w:rsid w:val="00553760"/>
    <w:rsid w:val="00557681"/>
    <w:rsid w:val="0056004C"/>
    <w:rsid w:val="00562F72"/>
    <w:rsid w:val="005832EF"/>
    <w:rsid w:val="00583DD9"/>
    <w:rsid w:val="00590165"/>
    <w:rsid w:val="005B6AB4"/>
    <w:rsid w:val="005E1268"/>
    <w:rsid w:val="00607255"/>
    <w:rsid w:val="00632A2E"/>
    <w:rsid w:val="00635132"/>
    <w:rsid w:val="00673C5C"/>
    <w:rsid w:val="006901EB"/>
    <w:rsid w:val="006A5E1F"/>
    <w:rsid w:val="006D6D8C"/>
    <w:rsid w:val="006F4C5E"/>
    <w:rsid w:val="006F51E3"/>
    <w:rsid w:val="007064C5"/>
    <w:rsid w:val="007505B6"/>
    <w:rsid w:val="00776FD2"/>
    <w:rsid w:val="007870DC"/>
    <w:rsid w:val="00791CEB"/>
    <w:rsid w:val="007A16EB"/>
    <w:rsid w:val="007A277B"/>
    <w:rsid w:val="007A453E"/>
    <w:rsid w:val="007B559F"/>
    <w:rsid w:val="007D6FD1"/>
    <w:rsid w:val="00807F2E"/>
    <w:rsid w:val="00837086"/>
    <w:rsid w:val="00851103"/>
    <w:rsid w:val="00854307"/>
    <w:rsid w:val="0087222D"/>
    <w:rsid w:val="0087633D"/>
    <w:rsid w:val="0087698E"/>
    <w:rsid w:val="008833AA"/>
    <w:rsid w:val="008A4EF8"/>
    <w:rsid w:val="008A7A9F"/>
    <w:rsid w:val="008B5935"/>
    <w:rsid w:val="008C162A"/>
    <w:rsid w:val="008D6E3C"/>
    <w:rsid w:val="008E03D5"/>
    <w:rsid w:val="008F20C2"/>
    <w:rsid w:val="009072B5"/>
    <w:rsid w:val="009637BB"/>
    <w:rsid w:val="00975665"/>
    <w:rsid w:val="009774E6"/>
    <w:rsid w:val="009928DE"/>
    <w:rsid w:val="009A126B"/>
    <w:rsid w:val="009B57DE"/>
    <w:rsid w:val="009F45B1"/>
    <w:rsid w:val="00A006B3"/>
    <w:rsid w:val="00A17A51"/>
    <w:rsid w:val="00A27AA7"/>
    <w:rsid w:val="00A45DB9"/>
    <w:rsid w:val="00A461B7"/>
    <w:rsid w:val="00A63A6A"/>
    <w:rsid w:val="00A672D3"/>
    <w:rsid w:val="00A7417F"/>
    <w:rsid w:val="00A856A3"/>
    <w:rsid w:val="00AC2FF4"/>
    <w:rsid w:val="00AE7136"/>
    <w:rsid w:val="00B07271"/>
    <w:rsid w:val="00B11D9B"/>
    <w:rsid w:val="00B2079E"/>
    <w:rsid w:val="00B41E8B"/>
    <w:rsid w:val="00B44BED"/>
    <w:rsid w:val="00B5209B"/>
    <w:rsid w:val="00BB55CD"/>
    <w:rsid w:val="00BD3704"/>
    <w:rsid w:val="00BE5FF6"/>
    <w:rsid w:val="00BF3E89"/>
    <w:rsid w:val="00C14DAA"/>
    <w:rsid w:val="00C240D9"/>
    <w:rsid w:val="00C30380"/>
    <w:rsid w:val="00C35E84"/>
    <w:rsid w:val="00C66DAE"/>
    <w:rsid w:val="00C905CC"/>
    <w:rsid w:val="00CA17E5"/>
    <w:rsid w:val="00CB1FF9"/>
    <w:rsid w:val="00CB487F"/>
    <w:rsid w:val="00CD5B3F"/>
    <w:rsid w:val="00CD6EDC"/>
    <w:rsid w:val="00CF03BA"/>
    <w:rsid w:val="00CF0BD5"/>
    <w:rsid w:val="00D052AC"/>
    <w:rsid w:val="00D12C1A"/>
    <w:rsid w:val="00D5525D"/>
    <w:rsid w:val="00D6033D"/>
    <w:rsid w:val="00D7613C"/>
    <w:rsid w:val="00D8621C"/>
    <w:rsid w:val="00D92E9C"/>
    <w:rsid w:val="00D93B1F"/>
    <w:rsid w:val="00DA4593"/>
    <w:rsid w:val="00DC0763"/>
    <w:rsid w:val="00DC112B"/>
    <w:rsid w:val="00DE4350"/>
    <w:rsid w:val="00E0455F"/>
    <w:rsid w:val="00E33FE3"/>
    <w:rsid w:val="00E5020C"/>
    <w:rsid w:val="00E51DB4"/>
    <w:rsid w:val="00E54C47"/>
    <w:rsid w:val="00E65BD8"/>
    <w:rsid w:val="00E936B6"/>
    <w:rsid w:val="00EA2116"/>
    <w:rsid w:val="00EA4224"/>
    <w:rsid w:val="00EB7421"/>
    <w:rsid w:val="00EC16FA"/>
    <w:rsid w:val="00ED1751"/>
    <w:rsid w:val="00EE2619"/>
    <w:rsid w:val="00F00948"/>
    <w:rsid w:val="00F22102"/>
    <w:rsid w:val="00F27C77"/>
    <w:rsid w:val="00F43CC2"/>
    <w:rsid w:val="00F502B9"/>
    <w:rsid w:val="00F62BF5"/>
    <w:rsid w:val="00FB0850"/>
    <w:rsid w:val="00FC008A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9068"/>
  <w15:chartTrackingRefBased/>
  <w15:docId w15:val="{8101A37A-5A91-4126-BC27-6FC53014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2018-12-19T13:22:00Z</dcterms:created>
  <dcterms:modified xsi:type="dcterms:W3CDTF">2018-12-19T13:23:00Z</dcterms:modified>
</cp:coreProperties>
</file>