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B" w:rsidRPr="00FB6EC0" w:rsidRDefault="004F4D1B" w:rsidP="00FB6EC0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الفتاوى</w:t>
      </w:r>
    </w:p>
    <w:p w:rsidR="004F4D1B" w:rsidRPr="00FB6EC0" w:rsidRDefault="004F4D1B" w:rsidP="00FB6EC0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لجنة</w:t>
      </w:r>
      <w:r w:rsidRPr="00FB6EC0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الزكاة</w:t>
      </w:r>
    </w:p>
    <w:p w:rsidR="004F4D1B" w:rsidRPr="00FB6EC0" w:rsidRDefault="004F4D1B" w:rsidP="00FB6EC0">
      <w:pPr>
        <w:jc w:val="center"/>
        <w:rPr>
          <w:b/>
          <w:bCs/>
          <w:color w:val="FF0000"/>
          <w:sz w:val="40"/>
          <w:szCs w:val="40"/>
          <w:rtl/>
          <w:lang w:bidi="ar-EG"/>
        </w:rPr>
      </w:pP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المنبثقة</w:t>
      </w:r>
      <w:r w:rsidRPr="00FB6EC0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من</w:t>
      </w:r>
      <w:r w:rsidRPr="00FB6EC0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مجمع</w:t>
      </w:r>
      <w:r w:rsidRPr="00FB6EC0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الفقه</w:t>
      </w:r>
      <w:r w:rsidRPr="00FB6EC0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FB6EC0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الاسلامى</w:t>
      </w:r>
    </w:p>
    <w:p w:rsidR="004F4D1B" w:rsidRPr="00FB6EC0" w:rsidRDefault="004F4D1B" w:rsidP="00FB6EC0">
      <w:pPr>
        <w:jc w:val="center"/>
        <w:rPr>
          <w:b/>
          <w:bCs/>
          <w:sz w:val="40"/>
          <w:szCs w:val="40"/>
          <w:rtl/>
          <w:lang w:bidi="ar-EG"/>
        </w:rPr>
      </w:pPr>
      <w:r w:rsidRPr="00FB6EC0">
        <w:rPr>
          <w:rFonts w:hint="cs"/>
          <w:b/>
          <w:bCs/>
          <w:color w:val="FF0000"/>
          <w:sz w:val="40"/>
          <w:szCs w:val="40"/>
          <w:rtl/>
          <w:lang w:bidi="ar-EG"/>
        </w:rPr>
        <w:t>زكاة المستغلات</w:t>
      </w:r>
    </w:p>
    <w:p w:rsidR="004F4D1B" w:rsidRDefault="004F4D1B" w:rsidP="004F4D1B">
      <w:pPr>
        <w:rPr>
          <w:rtl/>
          <w:lang w:bidi="ar-EG"/>
        </w:rPr>
      </w:pPr>
    </w:p>
    <w:p w:rsidR="004F4D1B" w:rsidRPr="00FB6EC0" w:rsidRDefault="004F4D1B" w:rsidP="004F4D1B">
      <w:pPr>
        <w:rPr>
          <w:b/>
          <w:bCs/>
          <w:sz w:val="28"/>
          <w:szCs w:val="28"/>
          <w:rtl/>
          <w:lang w:bidi="ar-EG"/>
        </w:rPr>
      </w:pPr>
      <w:r w:rsidRPr="00FB6EC0">
        <w:rPr>
          <w:rFonts w:hint="cs"/>
          <w:b/>
          <w:bCs/>
          <w:sz w:val="28"/>
          <w:szCs w:val="28"/>
          <w:rtl/>
          <w:lang w:bidi="ar-EG"/>
        </w:rPr>
        <w:t>يقصد بالمستغلات المصانع الانتاجية والعقارات والسيارات والالات ونحوها من كل ماهو معد للإيجار وليس معدا للتجارة فى أعيانه</w:t>
      </w:r>
    </w:p>
    <w:p w:rsidR="004F4D1B" w:rsidRPr="00FB6EC0" w:rsidRDefault="004F4D1B" w:rsidP="004F4D1B">
      <w:pPr>
        <w:rPr>
          <w:b/>
          <w:bCs/>
          <w:sz w:val="28"/>
          <w:szCs w:val="28"/>
          <w:rtl/>
          <w:lang w:bidi="ar-EG"/>
        </w:rPr>
      </w:pPr>
      <w:r w:rsidRPr="00FB6EC0">
        <w:rPr>
          <w:rFonts w:hint="cs"/>
          <w:b/>
          <w:bCs/>
          <w:sz w:val="28"/>
          <w:szCs w:val="28"/>
          <w:rtl/>
          <w:lang w:bidi="ar-EG"/>
        </w:rPr>
        <w:t>وهذه المستغلات اتفقت اللجنة على أنه لا زكاة فى أعيانها وإنما تزكى غلتها وقد تعدد الآراء فى كيفية هذه الغلة</w:t>
      </w:r>
    </w:p>
    <w:p w:rsidR="004F4D1B" w:rsidRPr="00FB6EC0" w:rsidRDefault="004F4D1B" w:rsidP="004F4D1B">
      <w:pPr>
        <w:rPr>
          <w:b/>
          <w:bCs/>
          <w:sz w:val="28"/>
          <w:szCs w:val="28"/>
          <w:rtl/>
          <w:lang w:bidi="ar-EG"/>
        </w:rPr>
      </w:pPr>
      <w:r w:rsidRPr="00FB6EC0">
        <w:rPr>
          <w:rFonts w:hint="cs"/>
          <w:b/>
          <w:bCs/>
          <w:sz w:val="28"/>
          <w:szCs w:val="28"/>
          <w:rtl/>
          <w:lang w:bidi="ar-EG"/>
        </w:rPr>
        <w:t>فرأى الأكثرية أن الغلة تضم ( فى النصاب والحول ) إلى مالدى مالكى المستغرت من نقود وعروض التجارة وتزكى بنسبة ( % 5, 2 ) وتبرأ الذمة بذلك</w:t>
      </w:r>
    </w:p>
    <w:p w:rsidR="004F4D1B" w:rsidRPr="00FB6EC0" w:rsidRDefault="004F4D1B" w:rsidP="004F4D1B">
      <w:pPr>
        <w:rPr>
          <w:b/>
          <w:bCs/>
          <w:sz w:val="28"/>
          <w:szCs w:val="28"/>
          <w:rtl/>
          <w:lang w:bidi="ar-EG"/>
        </w:rPr>
      </w:pPr>
      <w:r w:rsidRPr="00FB6EC0">
        <w:rPr>
          <w:rFonts w:hint="cs"/>
          <w:b/>
          <w:bCs/>
          <w:sz w:val="28"/>
          <w:szCs w:val="28"/>
          <w:rtl/>
          <w:lang w:bidi="ar-EG"/>
        </w:rPr>
        <w:t>ورأى</w:t>
      </w:r>
      <w:r w:rsidR="00FB6EC0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Pr="00FB6EC0">
        <w:rPr>
          <w:rFonts w:hint="cs"/>
          <w:b/>
          <w:bCs/>
          <w:sz w:val="28"/>
          <w:szCs w:val="28"/>
          <w:rtl/>
          <w:lang w:bidi="ar-EG"/>
        </w:rPr>
        <w:t>البعض ان الزكاة تجب فى صافى غلتها الزائدة عن الحاجات الاصلية لمالكيها بعد طرح النكاليف ومقابل نسبة الاستهلاك وتزكى فور قبضها بنسبة العشر ( 10 % ) قياسا على زكاة الزروع والثمار</w:t>
      </w:r>
    </w:p>
    <w:sectPr w:rsidR="004F4D1B" w:rsidRPr="00FB6EC0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4D1B"/>
    <w:rsid w:val="00002F2C"/>
    <w:rsid w:val="0000347A"/>
    <w:rsid w:val="000039E6"/>
    <w:rsid w:val="0001226F"/>
    <w:rsid w:val="00013C01"/>
    <w:rsid w:val="00014BCE"/>
    <w:rsid w:val="0001537C"/>
    <w:rsid w:val="000172EF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61B5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62417"/>
    <w:rsid w:val="0016595A"/>
    <w:rsid w:val="00166F36"/>
    <w:rsid w:val="00167D9E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1587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DE2"/>
    <w:rsid w:val="002611CD"/>
    <w:rsid w:val="00261C21"/>
    <w:rsid w:val="00264B85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4F8F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41E99"/>
    <w:rsid w:val="004422C7"/>
    <w:rsid w:val="00445A1F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910C4"/>
    <w:rsid w:val="0049505F"/>
    <w:rsid w:val="00496271"/>
    <w:rsid w:val="00496450"/>
    <w:rsid w:val="004968EF"/>
    <w:rsid w:val="00497D18"/>
    <w:rsid w:val="004A2216"/>
    <w:rsid w:val="004A5783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4D1B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5054"/>
    <w:rsid w:val="00547DFD"/>
    <w:rsid w:val="00554116"/>
    <w:rsid w:val="00554696"/>
    <w:rsid w:val="00554F87"/>
    <w:rsid w:val="005567A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625E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512"/>
    <w:rsid w:val="006169D6"/>
    <w:rsid w:val="006169D9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EB7"/>
    <w:rsid w:val="00743DA3"/>
    <w:rsid w:val="0074686E"/>
    <w:rsid w:val="00754AB9"/>
    <w:rsid w:val="0075553A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6626"/>
    <w:rsid w:val="00787E63"/>
    <w:rsid w:val="007901C7"/>
    <w:rsid w:val="00791810"/>
    <w:rsid w:val="00792DBF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D1652"/>
    <w:rsid w:val="007D3C1F"/>
    <w:rsid w:val="007D464C"/>
    <w:rsid w:val="007D663D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5B1"/>
    <w:rsid w:val="009B7845"/>
    <w:rsid w:val="009C124E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0EE2"/>
    <w:rsid w:val="00B147C0"/>
    <w:rsid w:val="00B14901"/>
    <w:rsid w:val="00B17320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E7DBC"/>
    <w:rsid w:val="00BF0D75"/>
    <w:rsid w:val="00BF4DE1"/>
    <w:rsid w:val="00C00404"/>
    <w:rsid w:val="00C01225"/>
    <w:rsid w:val="00C012C9"/>
    <w:rsid w:val="00C04C24"/>
    <w:rsid w:val="00C0615A"/>
    <w:rsid w:val="00C06322"/>
    <w:rsid w:val="00C07320"/>
    <w:rsid w:val="00C1059F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0D06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77E8C"/>
    <w:rsid w:val="00D810F5"/>
    <w:rsid w:val="00D833F9"/>
    <w:rsid w:val="00D846F3"/>
    <w:rsid w:val="00D84D8A"/>
    <w:rsid w:val="00D870FC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4430"/>
    <w:rsid w:val="00DD7573"/>
    <w:rsid w:val="00DE215B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DA9"/>
    <w:rsid w:val="00E22D6F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33BF"/>
    <w:rsid w:val="00FB4AA8"/>
    <w:rsid w:val="00FB6A09"/>
    <w:rsid w:val="00FB6EC0"/>
    <w:rsid w:val="00FC0BCB"/>
    <w:rsid w:val="00FC0D60"/>
    <w:rsid w:val="00FC160C"/>
    <w:rsid w:val="00FC31B3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2016-12-28T13:03:00Z</dcterms:created>
  <dcterms:modified xsi:type="dcterms:W3CDTF">2016-12-28T21:12:00Z</dcterms:modified>
</cp:coreProperties>
</file>