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Default="006C4B9B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ماذا قال الشافعى عند الموت</w:t>
      </w:r>
    </w:p>
    <w:p w:rsidR="006C4B9B" w:rsidRDefault="006C4B9B">
      <w:pPr>
        <w:rPr>
          <w:rFonts w:hint="cs"/>
          <w:rtl/>
          <w:lang w:bidi="ar-EG"/>
        </w:rPr>
      </w:pPr>
    </w:p>
    <w:p w:rsidR="006C4B9B" w:rsidRDefault="006C4B9B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أخرج ابن الجوزى فى صفة الصفوة عن المزنى قال : دخلت على الشافعى فى علته التى مات فيها فقلت : كيف أصبحت ؟ فقال : أصبحت ُمن الدنيا راحلا ولإخوانى مفارقا ولكأس المنيّة شاربا ولسوء أعمالي ملاقيا وعلى الله تعالى واردا في أدرى روحي تصير إلى الجنة فأهنئها أو إلى النار فأعزيها ؟ ثم بكى وأنشأ يقول : </w:t>
      </w:r>
    </w:p>
    <w:p w:rsidR="006C4B9B" w:rsidRDefault="006C4B9B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 ولما قسى قلبي وضاقت مذاهبي           جعلت الرّجا منّى لعفوك سُلّما</w:t>
      </w:r>
    </w:p>
    <w:p w:rsidR="006C4B9B" w:rsidRDefault="006C4B9B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 تعاظمنى ذنبى فلما قرنتُه                  بعفوك ربى كان عفوُك أعظما</w:t>
      </w:r>
    </w:p>
    <w:p w:rsidR="006C4B9B" w:rsidRDefault="006C4B9B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             ومازلت ذا عفو عن الذنب لم تزل      </w:t>
      </w:r>
      <w:bookmarkStart w:id="0" w:name="_GoBack"/>
      <w:bookmarkEnd w:id="0"/>
      <w:r>
        <w:rPr>
          <w:rFonts w:hint="cs"/>
          <w:rtl/>
          <w:lang w:bidi="ar-EG"/>
        </w:rPr>
        <w:t xml:space="preserve">   تجود وتعفو منّة وتكرّما</w:t>
      </w:r>
    </w:p>
    <w:sectPr w:rsidR="006C4B9B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474"/>
    <w:rsid w:val="00112955"/>
    <w:rsid w:val="00210AB4"/>
    <w:rsid w:val="003C3DA0"/>
    <w:rsid w:val="003E67C6"/>
    <w:rsid w:val="004E16E3"/>
    <w:rsid w:val="005E3535"/>
    <w:rsid w:val="00651B71"/>
    <w:rsid w:val="006535E1"/>
    <w:rsid w:val="006C4B9B"/>
    <w:rsid w:val="00742551"/>
    <w:rsid w:val="007B29DC"/>
    <w:rsid w:val="007C1581"/>
    <w:rsid w:val="007C7808"/>
    <w:rsid w:val="008B6CE4"/>
    <w:rsid w:val="00927B61"/>
    <w:rsid w:val="00A510BC"/>
    <w:rsid w:val="00AA39A2"/>
    <w:rsid w:val="00B42874"/>
    <w:rsid w:val="00BD707F"/>
    <w:rsid w:val="00CC2544"/>
    <w:rsid w:val="00D26474"/>
    <w:rsid w:val="00D34EFC"/>
    <w:rsid w:val="00DA3E41"/>
    <w:rsid w:val="00E469F2"/>
    <w:rsid w:val="00EE6F6C"/>
    <w:rsid w:val="00F46D3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>Ahmed-Under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2017-07-31T14:06:00Z</dcterms:created>
  <dcterms:modified xsi:type="dcterms:W3CDTF">2017-07-31T14:15:00Z</dcterms:modified>
</cp:coreProperties>
</file>