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816F37" w:rsidRDefault="00816F37" w:rsidP="00816F37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816F37">
        <w:rPr>
          <w:rFonts w:hint="cs"/>
          <w:b/>
          <w:bCs/>
          <w:color w:val="FF0000"/>
          <w:sz w:val="48"/>
          <w:szCs w:val="48"/>
          <w:rtl/>
          <w:lang w:bidi="ar-EG"/>
        </w:rPr>
        <w:t>تقول العرب</w:t>
      </w:r>
    </w:p>
    <w:p w:rsidR="00816F37" w:rsidRPr="00816F37" w:rsidRDefault="00816F37" w:rsidP="00816F37">
      <w:pPr>
        <w:jc w:val="center"/>
        <w:rPr>
          <w:b/>
          <w:bCs/>
          <w:sz w:val="32"/>
          <w:szCs w:val="32"/>
          <w:rtl/>
          <w:lang w:bidi="ar-EG"/>
        </w:rPr>
      </w:pPr>
    </w:p>
    <w:p w:rsidR="00816F37" w:rsidRPr="00816F37" w:rsidRDefault="00816F37" w:rsidP="00816F3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>الملاحة فى الفم , والجمال فى الانف , والخلاوة فى العينين , والحسن فى الوجنتين , والرشاقة فى القدّ</w:t>
      </w:r>
    </w:p>
    <w:p w:rsidR="00816F37" w:rsidRPr="00816F37" w:rsidRDefault="00816F37" w:rsidP="00816F3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 xml:space="preserve">ومن امثالهم : </w:t>
      </w:r>
    </w:p>
    <w:p w:rsidR="00816F37" w:rsidRPr="00816F37" w:rsidRDefault="00816F37" w:rsidP="00816F3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 xml:space="preserve">لم يأننا فلان بهلَّة ولا بلَّة </w:t>
      </w:r>
    </w:p>
    <w:p w:rsidR="00816F37" w:rsidRPr="00816F37" w:rsidRDefault="00816F37" w:rsidP="00816F3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>( أى : بفرحة أو نَداوَة تندَّى قصوة الامر )</w:t>
      </w:r>
    </w:p>
    <w:p w:rsidR="00816F37" w:rsidRPr="00816F37" w:rsidRDefault="00816F37" w:rsidP="00816F3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>ومن اشعارهم</w:t>
      </w:r>
    </w:p>
    <w:p w:rsidR="00816F37" w:rsidRDefault="00816F37" w:rsidP="00816F37">
      <w:pPr>
        <w:jc w:val="right"/>
        <w:rPr>
          <w:rFonts w:hint="cs"/>
          <w:lang w:bidi="ar-EG"/>
        </w:rPr>
      </w:pPr>
      <w:r w:rsidRPr="00816F37">
        <w:rPr>
          <w:rFonts w:hint="cs"/>
          <w:b/>
          <w:bCs/>
          <w:sz w:val="32"/>
          <w:szCs w:val="32"/>
          <w:rtl/>
          <w:lang w:bidi="ar-EG"/>
        </w:rPr>
        <w:t>إذا ما المنايا أخطأتك وصادفتْ           حميمك فاعلم أنها ستعود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bookmarkStart w:id="0" w:name="_GoBack"/>
      <w:bookmarkEnd w:id="0"/>
    </w:p>
    <w:sectPr w:rsidR="0081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3"/>
    <w:rsid w:val="001807A6"/>
    <w:rsid w:val="00366C7D"/>
    <w:rsid w:val="00391089"/>
    <w:rsid w:val="005B6AB4"/>
    <w:rsid w:val="00776F73"/>
    <w:rsid w:val="00816F37"/>
    <w:rsid w:val="008B5935"/>
    <w:rsid w:val="00C240D9"/>
    <w:rsid w:val="00CB487F"/>
    <w:rsid w:val="00E65BD8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E273"/>
  <w15:chartTrackingRefBased/>
  <w15:docId w15:val="{DC9305D4-8A74-442E-B8ED-85ABAA0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2018-06-27T16:10:00Z</dcterms:created>
  <dcterms:modified xsi:type="dcterms:W3CDTF">2018-06-27T16:17:00Z</dcterms:modified>
</cp:coreProperties>
</file>