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463966" w:rsidRDefault="00463966">
      <w:pPr>
        <w:rPr>
          <w:rFonts w:hint="cs"/>
          <w:b/>
          <w:bCs/>
          <w:color w:val="FF0000"/>
          <w:sz w:val="40"/>
          <w:szCs w:val="40"/>
          <w:rtl/>
          <w:lang w:bidi="ar-EG"/>
        </w:rPr>
      </w:pPr>
      <w:r w:rsidRPr="00463966">
        <w:rPr>
          <w:rFonts w:hint="cs"/>
          <w:b/>
          <w:bCs/>
          <w:color w:val="FF0000"/>
          <w:sz w:val="40"/>
          <w:szCs w:val="40"/>
          <w:rtl/>
          <w:lang w:bidi="ar-EG"/>
        </w:rPr>
        <w:t>قرأت لك : المؤمن يكسب الخير كلما أخطأ</w:t>
      </w:r>
    </w:p>
    <w:p w:rsidR="00463966" w:rsidRPr="00463966" w:rsidRDefault="00463966">
      <w:pPr>
        <w:rPr>
          <w:rFonts w:hint="cs"/>
          <w:b/>
          <w:bCs/>
          <w:sz w:val="28"/>
          <w:szCs w:val="28"/>
          <w:rtl/>
          <w:lang w:bidi="ar-EG"/>
        </w:rPr>
      </w:pPr>
    </w:p>
    <w:p w:rsidR="00463966" w:rsidRPr="00463966" w:rsidRDefault="00463966">
      <w:pPr>
        <w:rPr>
          <w:rFonts w:hint="cs"/>
          <w:b/>
          <w:bCs/>
          <w:sz w:val="28"/>
          <w:szCs w:val="28"/>
          <w:lang w:bidi="ar-EG"/>
        </w:rPr>
      </w:pPr>
      <w:r w:rsidRPr="00463966">
        <w:rPr>
          <w:rFonts w:hint="cs"/>
          <w:b/>
          <w:bCs/>
          <w:sz w:val="28"/>
          <w:szCs w:val="28"/>
          <w:rtl/>
          <w:lang w:bidi="ar-EG"/>
        </w:rPr>
        <w:t>قال ابن القيم الجوزية رحمه الله : من كمال إحسان الله تعالى أن يذيق عبده مرارة الكسر قبل الجبر ويعرفه نعمته عليه بأن يبتليه بضدها كما أنه سبحانه وتعالى أراد أن يكمل لآدم نعيم الجنة فأذاقه مرارة خروجه منها ومقاساة هذه الدار الممزوج بشدتها فما كسر عبده المؤمن إلا ليجبره ولا منعه إلا ليعطيه ولا ابتلاه إلا ليعافيه ولا أماته إلا ليحييه ولا نغص عليه الدنيا إلا ليرغبه فى الآخرة ولا ابتلاه بجفاء الناس إلا ليرده إليه</w:t>
      </w:r>
    </w:p>
    <w:sectPr w:rsidR="00463966" w:rsidRPr="00463966"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3966"/>
    <w:rsid w:val="000018B8"/>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7B3C"/>
    <w:rsid w:val="001102DF"/>
    <w:rsid w:val="00110C63"/>
    <w:rsid w:val="00112C47"/>
    <w:rsid w:val="00113F67"/>
    <w:rsid w:val="001143A2"/>
    <w:rsid w:val="001148AC"/>
    <w:rsid w:val="00115275"/>
    <w:rsid w:val="001172DA"/>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81A73"/>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A5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3966"/>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068A"/>
    <w:rsid w:val="005410C4"/>
    <w:rsid w:val="00542212"/>
    <w:rsid w:val="00542321"/>
    <w:rsid w:val="00544A07"/>
    <w:rsid w:val="00544F11"/>
    <w:rsid w:val="00545054"/>
    <w:rsid w:val="00547DFD"/>
    <w:rsid w:val="00554116"/>
    <w:rsid w:val="00554696"/>
    <w:rsid w:val="00554F87"/>
    <w:rsid w:val="005567AC"/>
    <w:rsid w:val="00556ABC"/>
    <w:rsid w:val="0056170C"/>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D66A3"/>
    <w:rsid w:val="007E019F"/>
    <w:rsid w:val="007E11F0"/>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94D"/>
    <w:rsid w:val="00AA4D2E"/>
    <w:rsid w:val="00AA5536"/>
    <w:rsid w:val="00AA615B"/>
    <w:rsid w:val="00AA6CA6"/>
    <w:rsid w:val="00AB0422"/>
    <w:rsid w:val="00AB0755"/>
    <w:rsid w:val="00AB18F9"/>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EEA"/>
    <w:rsid w:val="00B275D3"/>
    <w:rsid w:val="00B31A25"/>
    <w:rsid w:val="00B320BB"/>
    <w:rsid w:val="00B3240D"/>
    <w:rsid w:val="00B338C3"/>
    <w:rsid w:val="00B375F3"/>
    <w:rsid w:val="00B37608"/>
    <w:rsid w:val="00B37A82"/>
    <w:rsid w:val="00B37E6D"/>
    <w:rsid w:val="00B4078A"/>
    <w:rsid w:val="00B461E6"/>
    <w:rsid w:val="00B50F6F"/>
    <w:rsid w:val="00B51902"/>
    <w:rsid w:val="00B529A0"/>
    <w:rsid w:val="00B52E8D"/>
    <w:rsid w:val="00B537C7"/>
    <w:rsid w:val="00B539BB"/>
    <w:rsid w:val="00B56E65"/>
    <w:rsid w:val="00B5767A"/>
    <w:rsid w:val="00B61755"/>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2017-02-23T15:24:00Z</dcterms:created>
  <dcterms:modified xsi:type="dcterms:W3CDTF">2017-02-23T15:30:00Z</dcterms:modified>
</cp:coreProperties>
</file>